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75E" w:rsidRDefault="00CF175E" w:rsidP="00CF175E">
      <w:r>
        <w:t xml:space="preserve">Les instructions à l’étudiant sont les suivantes. </w:t>
      </w:r>
    </w:p>
    <w:p w:rsidR="00CF175E" w:rsidRDefault="00CF175E" w:rsidP="00CF175E"/>
    <w:p w:rsidR="00CF175E" w:rsidRDefault="00CF175E" w:rsidP="00CF175E">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CF175E" w:rsidRDefault="00CF175E" w:rsidP="00CF175E"/>
    <w:p w:rsidR="00CF175E" w:rsidRDefault="00CF175E" w:rsidP="00CF175E">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CF175E" w:rsidRDefault="00CF175E" w:rsidP="00CF175E"/>
    <w:p w:rsidR="00CF175E" w:rsidRDefault="00CF175E" w:rsidP="00CF175E">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CF175E" w:rsidRDefault="00CF175E" w:rsidP="00CF175E"/>
    <w:p w:rsidR="00CF175E" w:rsidRDefault="00CF175E" w:rsidP="00CF175E">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CF175E" w:rsidRDefault="00CF175E" w:rsidP="00CF175E"/>
    <w:p w:rsidR="00CF175E" w:rsidRDefault="00CF175E" w:rsidP="00CF175E">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CF175E" w:rsidRDefault="00CF175E" w:rsidP="00CF175E"/>
    <w:p w:rsidR="00C21265" w:rsidRPr="00CF175E" w:rsidRDefault="00CF175E" w:rsidP="00CF175E">
      <w:r>
        <w:t xml:space="preserve">Vous trouverez le guide d’évaluation de l’examen ainsi que la grille </w:t>
      </w:r>
      <w:proofErr w:type="gramStart"/>
      <w:r>
        <w:t>d’appréciation disponibles</w:t>
      </w:r>
      <w:proofErr w:type="gramEnd"/>
      <w:r>
        <w:t xml:space="preserve"> en fichiers joints.</w:t>
      </w:r>
      <w:bookmarkStart w:id="0" w:name="_GoBack"/>
      <w:bookmarkEnd w:id="0"/>
    </w:p>
    <w:sectPr w:rsidR="00C21265" w:rsidRPr="00CF175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F49BF"/>
    <w:rsid w:val="00391A20"/>
    <w:rsid w:val="004D272C"/>
    <w:rsid w:val="00560E53"/>
    <w:rsid w:val="00722AF6"/>
    <w:rsid w:val="00C21265"/>
    <w:rsid w:val="00CF175E"/>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8</cp:revision>
  <dcterms:created xsi:type="dcterms:W3CDTF">2015-04-20T18:07:00Z</dcterms:created>
  <dcterms:modified xsi:type="dcterms:W3CDTF">2015-04-21T18:06:00Z</dcterms:modified>
</cp:coreProperties>
</file>